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B4" w:rsidRPr="00BE09BA" w:rsidRDefault="00BA08B4" w:rsidP="00BA08B4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BE09BA">
        <w:rPr>
          <w:rFonts w:ascii="Arial" w:hAnsi="Arial" w:cs="Arial"/>
          <w:b/>
          <w:bCs/>
          <w:u w:val="single"/>
        </w:rPr>
        <w:t>INFORMATIVO</w:t>
      </w:r>
    </w:p>
    <w:p w:rsidR="00BA08B4" w:rsidRPr="00BE09BA" w:rsidRDefault="00BA08B4" w:rsidP="00BA08B4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BA08B4" w:rsidRPr="00BE09BA" w:rsidRDefault="00BE09BA" w:rsidP="00BA08B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 </w:t>
      </w:r>
      <w:proofErr w:type="spellStart"/>
      <w:r>
        <w:rPr>
          <w:rFonts w:ascii="Arial" w:hAnsi="Arial" w:cs="Arial"/>
          <w:bCs/>
        </w:rPr>
        <w:t>Dpto</w:t>
      </w:r>
      <w:proofErr w:type="spellEnd"/>
      <w:r>
        <w:rPr>
          <w:rFonts w:ascii="Arial" w:hAnsi="Arial" w:cs="Arial"/>
          <w:bCs/>
        </w:rPr>
        <w:t xml:space="preserve"> de </w:t>
      </w:r>
      <w:proofErr w:type="spellStart"/>
      <w:r>
        <w:rPr>
          <w:rFonts w:ascii="Arial" w:hAnsi="Arial" w:cs="Arial"/>
          <w:bCs/>
        </w:rPr>
        <w:t>R.H.</w:t>
      </w:r>
      <w:proofErr w:type="spellEnd"/>
      <w:r>
        <w:rPr>
          <w:rFonts w:ascii="Arial" w:hAnsi="Arial" w:cs="Arial"/>
          <w:bCs/>
        </w:rPr>
        <w:t xml:space="preserve"> c</w:t>
      </w:r>
      <w:r w:rsidR="00BA08B4" w:rsidRPr="00BE09BA">
        <w:rPr>
          <w:rFonts w:ascii="Arial" w:hAnsi="Arial" w:cs="Arial"/>
          <w:bCs/>
        </w:rPr>
        <w:t>onsiderando a solicitação contida</w:t>
      </w:r>
      <w:r w:rsidR="00BA08B4" w:rsidRPr="00BE09BA">
        <w:rPr>
          <w:rFonts w:ascii="Arial" w:hAnsi="Arial" w:cs="Arial"/>
        </w:rPr>
        <w:t xml:space="preserve"> no Memorando nº 4.008, despacho nº21 de 29 de julho de 2022, da Secretaria de Engenharia, Obras e Serviços Públicos;</w:t>
      </w:r>
    </w:p>
    <w:p w:rsidR="00BA08B4" w:rsidRPr="00BE09BA" w:rsidRDefault="00BA08B4" w:rsidP="00BA08B4">
      <w:pPr>
        <w:spacing w:line="360" w:lineRule="auto"/>
        <w:ind w:firstLine="708"/>
        <w:jc w:val="both"/>
        <w:rPr>
          <w:rFonts w:ascii="Arial" w:eastAsia="MS Gothic" w:hAnsi="Arial" w:cs="Arial"/>
        </w:rPr>
      </w:pPr>
      <w:r w:rsidRPr="00BE09BA">
        <w:rPr>
          <w:rFonts w:ascii="Arial" w:hAnsi="Arial" w:cs="Arial"/>
        </w:rPr>
        <w:t>Resolve informar a alteração</w:t>
      </w:r>
      <w:r w:rsidRPr="00BE09BA">
        <w:rPr>
          <w:rFonts w:ascii="Arial" w:eastAsia="MS Gothic" w:hAnsi="Arial" w:cs="Arial"/>
        </w:rPr>
        <w:t xml:space="preserve"> n</w:t>
      </w:r>
      <w:r w:rsidRPr="00BE09BA">
        <w:rPr>
          <w:rFonts w:ascii="Arial" w:hAnsi="Arial" w:cs="Arial"/>
          <w:bCs/>
        </w:rPr>
        <w:t xml:space="preserve">o prazo do cronograma PSS Engenheiro Civil, do </w:t>
      </w:r>
      <w:r w:rsidRPr="00BE09BA">
        <w:rPr>
          <w:rFonts w:ascii="Arial" w:hAnsi="Arial" w:cs="Arial"/>
          <w:u w:val="single"/>
          <w:lang w:eastAsia="pt-BR"/>
        </w:rPr>
        <w:t>período para análise dos títulos</w:t>
      </w:r>
      <w:r w:rsidRPr="00BE09BA">
        <w:rPr>
          <w:rFonts w:ascii="Arial" w:hAnsi="Arial" w:cs="Arial"/>
          <w:lang w:eastAsia="pt-BR"/>
        </w:rPr>
        <w:t xml:space="preserve"> de 22/07/2022 à 26/07/2022 para 22/07/2022 à </w:t>
      </w:r>
      <w:r w:rsidRPr="00BE09BA">
        <w:rPr>
          <w:rFonts w:ascii="Arial" w:hAnsi="Arial" w:cs="Arial"/>
          <w:highlight w:val="yellow"/>
          <w:lang w:eastAsia="pt-BR"/>
        </w:rPr>
        <w:t>05/08/2022</w:t>
      </w:r>
      <w:r w:rsidRPr="00BE09BA">
        <w:rPr>
          <w:rFonts w:ascii="Arial" w:hAnsi="Arial" w:cs="Arial"/>
          <w:lang w:eastAsia="pt-BR"/>
        </w:rPr>
        <w:t xml:space="preserve">; Alterar a data prevista para divulgação da classificação preliminar para </w:t>
      </w:r>
      <w:r w:rsidRPr="00BE09BA">
        <w:rPr>
          <w:rFonts w:ascii="Arial" w:hAnsi="Arial" w:cs="Arial"/>
          <w:highlight w:val="yellow"/>
          <w:lang w:eastAsia="pt-BR"/>
        </w:rPr>
        <w:t>12/08/2022</w:t>
      </w:r>
      <w:r w:rsidRPr="00BE09BA">
        <w:rPr>
          <w:rFonts w:ascii="Arial" w:hAnsi="Arial" w:cs="Arial"/>
          <w:lang w:eastAsia="pt-BR"/>
        </w:rPr>
        <w:t xml:space="preserve"> e a previsão da data para publicação do resultado final para </w:t>
      </w:r>
      <w:r w:rsidRPr="00BE09BA">
        <w:rPr>
          <w:rFonts w:ascii="Arial" w:hAnsi="Arial" w:cs="Arial"/>
          <w:highlight w:val="yellow"/>
          <w:lang w:eastAsia="pt-BR"/>
        </w:rPr>
        <w:t>19/08/2022</w:t>
      </w:r>
      <w:r w:rsidRPr="00BE09BA">
        <w:rPr>
          <w:rFonts w:ascii="Arial" w:hAnsi="Arial" w:cs="Arial"/>
          <w:lang w:eastAsia="pt-BR"/>
        </w:rPr>
        <w:t>.</w:t>
      </w:r>
    </w:p>
    <w:p w:rsidR="00156AD7" w:rsidRPr="00BE09BA" w:rsidRDefault="00156AD7" w:rsidP="00BA08B4">
      <w:pPr>
        <w:rPr>
          <w:rFonts w:ascii="Arial" w:hAnsi="Arial" w:cs="Arial"/>
        </w:rPr>
      </w:pPr>
    </w:p>
    <w:sectPr w:rsidR="00156AD7" w:rsidRPr="00BE09BA" w:rsidSect="00156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08B4"/>
    <w:rsid w:val="00156AD7"/>
    <w:rsid w:val="00BA08B4"/>
    <w:rsid w:val="00BE09BA"/>
    <w:rsid w:val="00CC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B4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2022-07-29T14:53:00Z</dcterms:created>
  <dcterms:modified xsi:type="dcterms:W3CDTF">2022-07-29T16:57:00Z</dcterms:modified>
</cp:coreProperties>
</file>