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03" w:rsidRDefault="00515D03" w:rsidP="00515D03">
      <w:pPr>
        <w:suppressAutoHyphens w:val="0"/>
        <w:autoSpaceDE w:val="0"/>
        <w:autoSpaceDN w:val="0"/>
        <w:adjustRightInd w:val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PORTARIA Nº</w:t>
      </w:r>
      <w:proofErr w:type="gramStart"/>
      <w:r>
        <w:rPr>
          <w:sz w:val="24"/>
          <w:szCs w:val="24"/>
          <w:lang w:eastAsia="pt-BR"/>
        </w:rPr>
        <w:t xml:space="preserve">  </w:t>
      </w:r>
      <w:proofErr w:type="gramEnd"/>
      <w:r>
        <w:rPr>
          <w:sz w:val="24"/>
          <w:szCs w:val="24"/>
          <w:lang w:eastAsia="pt-BR"/>
        </w:rPr>
        <w:t xml:space="preserve">04, de 27 de maio de 2021 </w:t>
      </w:r>
    </w:p>
    <w:p w:rsidR="00515D03" w:rsidRDefault="00515D03" w:rsidP="00515D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ind w:left="4082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Altera a Portaria nº 02, de 15 de abril de 2021, buscando adequar medidas para funcionamento de bares e restaurantes no município de Pato Branco, em decorrência do novo </w:t>
      </w:r>
      <w:proofErr w:type="spellStart"/>
      <w:r>
        <w:rPr>
          <w:sz w:val="24"/>
          <w:szCs w:val="24"/>
          <w:lang w:eastAsia="pt-BR"/>
        </w:rPr>
        <w:t>Coronavírus</w:t>
      </w:r>
      <w:proofErr w:type="spellEnd"/>
      <w:r>
        <w:rPr>
          <w:sz w:val="24"/>
          <w:szCs w:val="24"/>
          <w:lang w:eastAsia="pt-BR"/>
        </w:rPr>
        <w:t xml:space="preserve"> (COVID-19).</w:t>
      </w: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A SECRETÁRIA DE SAÚDE DE PATO BRANCO, no uso da competência que lhe confere a Lei Orgânica do Município e a Constituição Federal, </w:t>
      </w: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CONSIDERANDO</w:t>
      </w:r>
      <w:r>
        <w:rPr>
          <w:sz w:val="24"/>
          <w:szCs w:val="24"/>
          <w:lang w:eastAsia="pt-BR"/>
        </w:rPr>
        <w:t xml:space="preserve"> o aumento de contágio do novo </w:t>
      </w:r>
      <w:proofErr w:type="spellStart"/>
      <w:r>
        <w:rPr>
          <w:sz w:val="24"/>
          <w:szCs w:val="24"/>
          <w:lang w:eastAsia="pt-BR"/>
        </w:rPr>
        <w:t>Coronavírus</w:t>
      </w:r>
      <w:proofErr w:type="spellEnd"/>
      <w:r>
        <w:rPr>
          <w:sz w:val="24"/>
          <w:szCs w:val="24"/>
          <w:lang w:eastAsia="pt-BR"/>
        </w:rPr>
        <w:t xml:space="preserve"> no município de Pato Branco; </w:t>
      </w: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CONSIDERANDO </w:t>
      </w:r>
      <w:r>
        <w:rPr>
          <w:sz w:val="24"/>
          <w:szCs w:val="24"/>
          <w:lang w:eastAsia="pt-BR"/>
        </w:rPr>
        <w:t xml:space="preserve">os dados epidemiológicos do estado do Paraná e do município de Pato Branco; </w:t>
      </w: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RESOLVE: </w:t>
      </w: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color w:val="00000A"/>
          <w:sz w:val="24"/>
          <w:szCs w:val="24"/>
          <w:lang w:eastAsia="pt-BR"/>
        </w:rPr>
      </w:pPr>
      <w:r>
        <w:rPr>
          <w:rFonts w:ascii="Liberation Serif" w:hAnsi="Liberation Serif" w:cs="Liberation Serif"/>
          <w:b/>
          <w:bCs/>
          <w:color w:val="00000A"/>
          <w:sz w:val="22"/>
          <w:szCs w:val="22"/>
          <w:lang w:eastAsia="pt-BR"/>
        </w:rPr>
        <w:t xml:space="preserve">Art. 1º </w:t>
      </w:r>
      <w:r>
        <w:rPr>
          <w:color w:val="00000A"/>
          <w:sz w:val="24"/>
          <w:szCs w:val="24"/>
          <w:lang w:eastAsia="pt-BR"/>
        </w:rPr>
        <w:t>O inciso XXI do art. 2º da Portaria nº 02, de 15 de abril de 2021 passa a viger com a seguinte redação:</w:t>
      </w: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ind w:left="2778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Art. </w:t>
      </w:r>
      <w:proofErr w:type="gramStart"/>
      <w:r>
        <w:rPr>
          <w:b/>
          <w:bCs/>
          <w:sz w:val="24"/>
          <w:szCs w:val="24"/>
          <w:lang w:eastAsia="pt-BR"/>
        </w:rPr>
        <w:t>2º</w:t>
      </w:r>
      <w:r>
        <w:rPr>
          <w:sz w:val="24"/>
          <w:szCs w:val="24"/>
          <w:lang w:eastAsia="pt-BR"/>
        </w:rPr>
        <w:t xml:space="preserve"> …</w:t>
      </w:r>
      <w:proofErr w:type="gramEnd"/>
      <w:r>
        <w:rPr>
          <w:sz w:val="24"/>
          <w:szCs w:val="24"/>
          <w:lang w:eastAsia="pt-BR"/>
        </w:rPr>
        <w:t>.................................</w:t>
      </w:r>
    </w:p>
    <w:p w:rsidR="00515D03" w:rsidRDefault="00515D03" w:rsidP="00515D03">
      <w:pPr>
        <w:suppressAutoHyphens w:val="0"/>
        <w:autoSpaceDE w:val="0"/>
        <w:autoSpaceDN w:val="0"/>
        <w:adjustRightInd w:val="0"/>
        <w:ind w:left="2778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ind w:left="2778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XXI. A lotação não poderá exceder a 30% (trinta por cento) da capacidade máxima prevista no alvará de funcionamento ou de prevenção e proteção contra incêndio, bem como de pessoas sentadas, tanto na área interna como externa do estabelecimento, respeitando o distanciamento.</w:t>
      </w:r>
    </w:p>
    <w:p w:rsidR="00515D03" w:rsidRDefault="00515D03" w:rsidP="00515D03">
      <w:pPr>
        <w:suppressAutoHyphens w:val="0"/>
        <w:autoSpaceDE w:val="0"/>
        <w:autoSpaceDN w:val="0"/>
        <w:adjustRightInd w:val="0"/>
        <w:ind w:left="2778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ind w:left="2778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a) Deverá ser feita a contagem do número de pessoas que poderá ser atendida no estabelecimento, em conjunto com a fiscalização sanitária.</w:t>
      </w:r>
    </w:p>
    <w:p w:rsidR="00515D03" w:rsidRDefault="00515D03" w:rsidP="00515D03">
      <w:pPr>
        <w:suppressAutoHyphens w:val="0"/>
        <w:autoSpaceDE w:val="0"/>
        <w:autoSpaceDN w:val="0"/>
        <w:adjustRightInd w:val="0"/>
        <w:ind w:left="2778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b) A lotação máxima com o número de pessoas deverá, obrigatoriamente, constar em um cartaz disposto em lugar visível na frente do estabelecimento.</w:t>
      </w: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Art. 2º</w:t>
      </w:r>
      <w:r>
        <w:rPr>
          <w:sz w:val="24"/>
          <w:szCs w:val="24"/>
          <w:lang w:eastAsia="pt-BR"/>
        </w:rPr>
        <w:t xml:space="preserve"> Esta Portaria entra em vigor na data da publicação e poderá ser revista conforme dados epidemiológicos.</w:t>
      </w: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5D03" w:rsidRDefault="00515D03" w:rsidP="00515D0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t-BR"/>
        </w:rPr>
      </w:pPr>
      <w:proofErr w:type="spellStart"/>
      <w:r>
        <w:rPr>
          <w:b/>
          <w:bCs/>
          <w:sz w:val="24"/>
          <w:szCs w:val="24"/>
          <w:lang w:eastAsia="pt-BR"/>
        </w:rPr>
        <w:t>Liliam</w:t>
      </w:r>
      <w:proofErr w:type="spellEnd"/>
      <w:r>
        <w:rPr>
          <w:b/>
          <w:bCs/>
          <w:sz w:val="24"/>
          <w:szCs w:val="24"/>
          <w:lang w:eastAsia="pt-BR"/>
        </w:rPr>
        <w:t xml:space="preserve"> Cristina </w:t>
      </w:r>
      <w:proofErr w:type="spellStart"/>
      <w:r>
        <w:rPr>
          <w:b/>
          <w:bCs/>
          <w:sz w:val="24"/>
          <w:szCs w:val="24"/>
          <w:lang w:eastAsia="pt-BR"/>
        </w:rPr>
        <w:t>Brandalise</w:t>
      </w:r>
      <w:proofErr w:type="spellEnd"/>
    </w:p>
    <w:p w:rsidR="00515D03" w:rsidRDefault="00515D03" w:rsidP="00515D0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Secretaria Municipal de Saúde</w:t>
      </w:r>
    </w:p>
    <w:sectPr w:rsidR="00515D03" w:rsidSect="003532C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D03"/>
    <w:rsid w:val="004843A0"/>
    <w:rsid w:val="00485CA9"/>
    <w:rsid w:val="00515D03"/>
    <w:rsid w:val="006C53EC"/>
    <w:rsid w:val="00A36854"/>
    <w:rsid w:val="00B7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03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485C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emEspaamento">
    <w:name w:val="No Spacing"/>
    <w:qFormat/>
    <w:rsid w:val="00485CA9"/>
    <w:pPr>
      <w:suppressAutoHyphens/>
    </w:pPr>
    <w:rPr>
      <w:lang w:eastAsia="zh-CN"/>
    </w:rPr>
  </w:style>
  <w:style w:type="paragraph" w:styleId="PargrafodaLista">
    <w:name w:val="List Paragraph"/>
    <w:basedOn w:val="Normal"/>
    <w:qFormat/>
    <w:rsid w:val="00485CA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2021-05-28T12:45:00Z</dcterms:created>
  <dcterms:modified xsi:type="dcterms:W3CDTF">2021-05-28T12:46:00Z</dcterms:modified>
</cp:coreProperties>
</file>